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4120C218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2B7E09">
        <w:rPr>
          <w:rFonts w:cs="Arial"/>
          <w:bCs/>
          <w:sz w:val="22"/>
          <w:szCs w:val="22"/>
        </w:rPr>
        <w:t>4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8F5EA1" w:rsidRPr="008F5EA1">
        <w:rPr>
          <w:rFonts w:cs="Arial"/>
          <w:noProof w:val="0"/>
          <w:sz w:val="22"/>
          <w:szCs w:val="22"/>
        </w:rPr>
        <w:t>S1-233203</w:t>
      </w:r>
    </w:p>
    <w:p w14:paraId="53979311" w14:textId="58261788" w:rsidR="004E3939" w:rsidRPr="00DA53A0" w:rsidRDefault="002B7E09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Chicago, USA</w:t>
      </w:r>
      <w:r w:rsidR="001C2475" w:rsidRPr="001C2475">
        <w:rPr>
          <w:sz w:val="22"/>
          <w:szCs w:val="22"/>
        </w:rPr>
        <w:t xml:space="preserve">,  </w:t>
      </w:r>
      <w:r>
        <w:rPr>
          <w:sz w:val="22"/>
          <w:szCs w:val="22"/>
        </w:rPr>
        <w:t>13</w:t>
      </w:r>
      <w:r w:rsidR="001C2475" w:rsidRPr="001C2475">
        <w:rPr>
          <w:sz w:val="22"/>
          <w:szCs w:val="22"/>
        </w:rPr>
        <w:t xml:space="preserve"> - </w:t>
      </w:r>
      <w:r>
        <w:rPr>
          <w:sz w:val="22"/>
          <w:szCs w:val="22"/>
        </w:rPr>
        <w:t>17</w:t>
      </w:r>
      <w:r w:rsidR="001C2475" w:rsidRPr="001C2475">
        <w:rPr>
          <w:sz w:val="22"/>
          <w:szCs w:val="22"/>
        </w:rPr>
        <w:t xml:space="preserve"> </w:t>
      </w:r>
      <w:r>
        <w:rPr>
          <w:sz w:val="22"/>
          <w:szCs w:val="22"/>
        </w:rPr>
        <w:t>November</w:t>
      </w:r>
      <w:r w:rsidR="001C2475" w:rsidRPr="001C2475">
        <w:rPr>
          <w:sz w:val="22"/>
          <w:szCs w:val="22"/>
        </w:rPr>
        <w:t xml:space="preserve"> 2023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4350AD73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E11615" w:rsidRPr="00E11615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E11615">
        <w:rPr>
          <w:rFonts w:ascii="Arial" w:hAnsi="Arial" w:cs="Arial"/>
          <w:b/>
          <w:sz w:val="22"/>
          <w:szCs w:val="22"/>
        </w:rPr>
        <w:t xml:space="preserve"> </w:t>
      </w:r>
      <w:r w:rsidR="00D665BA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682C18" w:rsidRPr="00682C18">
        <w:rPr>
          <w:rFonts w:ascii="Arial" w:hAnsi="Arial" w:cs="Arial"/>
          <w:b/>
          <w:sz w:val="22"/>
          <w:szCs w:val="22"/>
        </w:rPr>
        <w:t>the service requirement of restricting satellite access RAT type</w:t>
      </w:r>
    </w:p>
    <w:p w14:paraId="57C23DB4" w14:textId="6FE621C4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682C18" w:rsidRPr="00682C18">
        <w:rPr>
          <w:rFonts w:ascii="Arial" w:hAnsi="Arial" w:cs="Arial"/>
          <w:b/>
          <w:bCs/>
          <w:sz w:val="22"/>
          <w:szCs w:val="22"/>
        </w:rPr>
        <w:t>C1-236567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682C18" w:rsidRPr="00682C18">
        <w:rPr>
          <w:rFonts w:ascii="Arial" w:hAnsi="Arial" w:cs="Arial"/>
          <w:b/>
          <w:bCs/>
          <w:sz w:val="22"/>
          <w:szCs w:val="22"/>
        </w:rPr>
        <w:t>the service requirement of restricting satellite access RAT type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682C18">
        <w:rPr>
          <w:rFonts w:ascii="Arial" w:hAnsi="Arial" w:cs="Arial"/>
          <w:b/>
          <w:bCs/>
          <w:sz w:val="22"/>
          <w:szCs w:val="22"/>
        </w:rPr>
        <w:t>CT1</w:t>
      </w:r>
    </w:p>
    <w:p w14:paraId="51C60CDD" w14:textId="4ACC8FA9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82C18">
        <w:rPr>
          <w:rFonts w:ascii="Arial" w:hAnsi="Arial" w:cs="Arial"/>
          <w:b/>
          <w:bCs/>
          <w:sz w:val="22"/>
          <w:szCs w:val="22"/>
        </w:rPr>
        <w:t>Release 18</w:t>
      </w:r>
    </w:p>
    <w:bookmarkEnd w:id="5"/>
    <w:bookmarkEnd w:id="6"/>
    <w:bookmarkEnd w:id="7"/>
    <w:p w14:paraId="35E85865" w14:textId="2BF870DA" w:rsidR="00B97703" w:rsidRPr="00304DEF" w:rsidRDefault="00B97703" w:rsidP="00682C1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82C18" w:rsidRPr="00682C18">
        <w:rPr>
          <w:rFonts w:ascii="Arial" w:hAnsi="Arial" w:cs="Arial"/>
          <w:b/>
          <w:bCs/>
          <w:sz w:val="22"/>
          <w:szCs w:val="22"/>
        </w:rPr>
        <w:t>Satellite access Phase 2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(</w:t>
      </w:r>
      <w:r w:rsidR="00682C18" w:rsidRPr="00682C18">
        <w:rPr>
          <w:rFonts w:ascii="Arial" w:hAnsi="Arial" w:cs="Arial"/>
          <w:b/>
          <w:bCs/>
          <w:sz w:val="22"/>
          <w:szCs w:val="22"/>
        </w:rPr>
        <w:t>5GSAT_Ph2</w:t>
      </w:r>
      <w:r w:rsidRPr="00304DEF">
        <w:rPr>
          <w:rFonts w:ascii="Arial" w:hAnsi="Arial" w:cs="Arial"/>
          <w:b/>
          <w:bCs/>
          <w:sz w:val="22"/>
          <w:szCs w:val="22"/>
        </w:rPr>
        <w:t>)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E11615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E11615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E11615">
        <w:rPr>
          <w:rFonts w:ascii="Arial" w:hAnsi="Arial" w:cs="Arial"/>
          <w:b/>
          <w:sz w:val="22"/>
          <w:szCs w:val="22"/>
          <w:lang w:val="fr-FR"/>
        </w:rPr>
        <w:tab/>
      </w:r>
      <w:r w:rsidR="001C5CF7" w:rsidRPr="00E11615">
        <w:rPr>
          <w:rFonts w:ascii="Arial" w:hAnsi="Arial" w:cs="Arial"/>
          <w:b/>
          <w:sz w:val="22"/>
          <w:szCs w:val="22"/>
          <w:lang w:val="fr-FR"/>
        </w:rPr>
        <w:t>SA1</w:t>
      </w:r>
    </w:p>
    <w:p w14:paraId="77CDBBC8" w14:textId="00DCABCD" w:rsidR="00B97703" w:rsidRPr="00E1161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E11615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E11615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82C18" w:rsidRPr="00E11615">
        <w:rPr>
          <w:rFonts w:ascii="Arial" w:hAnsi="Arial" w:cs="Arial"/>
          <w:b/>
          <w:bCs/>
          <w:sz w:val="22"/>
          <w:szCs w:val="22"/>
          <w:lang w:val="fr-FR"/>
        </w:rPr>
        <w:t>CT1</w:t>
      </w:r>
    </w:p>
    <w:p w14:paraId="2AA9D0DB" w14:textId="14DA9529" w:rsidR="00B97703" w:rsidRPr="00E1161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proofErr w:type="gramStart"/>
      <w:r w:rsidRPr="00E11615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E11615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82C18" w:rsidRPr="00E11615">
        <w:rPr>
          <w:rFonts w:ascii="Arial" w:hAnsi="Arial" w:cs="Arial"/>
          <w:b/>
          <w:bCs/>
          <w:sz w:val="22"/>
          <w:szCs w:val="22"/>
          <w:lang w:val="fr-FR"/>
        </w:rPr>
        <w:t>SA2, RAN2</w:t>
      </w:r>
    </w:p>
    <w:bookmarkEnd w:id="8"/>
    <w:bookmarkEnd w:id="9"/>
    <w:p w14:paraId="4FBE3C4C" w14:textId="77777777" w:rsidR="00B97703" w:rsidRPr="00E11615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01C082D" w14:textId="55AED9AF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82C18">
        <w:rPr>
          <w:rFonts w:ascii="Arial" w:hAnsi="Arial" w:cs="Arial"/>
          <w:b/>
          <w:bCs/>
          <w:sz w:val="22"/>
          <w:szCs w:val="22"/>
        </w:rPr>
        <w:t>Mona Mustapha at apple dot com</w:t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432384B2" w:rsidR="00B97703" w:rsidRDefault="00B97703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  <w:color w:val="000000"/>
        </w:rPr>
        <w:tab/>
      </w:r>
      <w:r w:rsidR="00682C18">
        <w:rPr>
          <w:rFonts w:ascii="Arial" w:hAnsi="Arial" w:cs="Arial"/>
          <w:color w:val="000000"/>
        </w:rPr>
        <w:t>n/a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01233CB" w14:textId="6162E365" w:rsidR="00682C18" w:rsidRDefault="00682C18" w:rsidP="00682C18">
      <w:pPr>
        <w:rPr>
          <w:rFonts w:ascii="Arial" w:hAnsi="Arial" w:cs="Arial"/>
        </w:rPr>
      </w:pPr>
      <w:r w:rsidRPr="00682C18">
        <w:rPr>
          <w:rFonts w:ascii="Arial" w:hAnsi="Arial" w:cs="Arial"/>
        </w:rPr>
        <w:t xml:space="preserve">SA1 thanks CT1 for </w:t>
      </w:r>
      <w:r>
        <w:rPr>
          <w:rFonts w:ascii="Arial" w:hAnsi="Arial" w:cs="Arial"/>
        </w:rPr>
        <w:t xml:space="preserve">the LS in </w:t>
      </w:r>
      <w:r w:rsidRPr="00682C18">
        <w:rPr>
          <w:rFonts w:ascii="Arial" w:hAnsi="Arial" w:cs="Arial"/>
        </w:rPr>
        <w:t>C1-236567</w:t>
      </w:r>
      <w:r w:rsidR="00437297">
        <w:rPr>
          <w:rFonts w:ascii="Arial" w:hAnsi="Arial" w:cs="Arial"/>
        </w:rPr>
        <w:t>.</w:t>
      </w:r>
    </w:p>
    <w:p w14:paraId="5CFA7C85" w14:textId="28E6B8BC" w:rsidR="00437297" w:rsidRDefault="00437297" w:rsidP="00682C18">
      <w:pPr>
        <w:rPr>
          <w:rFonts w:ascii="Arial" w:hAnsi="Arial" w:cs="Arial"/>
        </w:rPr>
      </w:pPr>
      <w:r>
        <w:rPr>
          <w:rFonts w:ascii="Arial" w:hAnsi="Arial" w:cs="Arial"/>
        </w:rPr>
        <w:t>For the question from CT1 on:</w:t>
      </w:r>
    </w:p>
    <w:p w14:paraId="4E576B9B" w14:textId="59B4D7BE" w:rsidR="00437297" w:rsidRPr="00437297" w:rsidRDefault="00437297" w:rsidP="00437297">
      <w:pPr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… </w:t>
      </w:r>
      <w:r w:rsidRPr="00437297">
        <w:rPr>
          <w:rFonts w:ascii="Arial" w:hAnsi="Arial" w:cs="Arial"/>
          <w:i/>
          <w:iCs/>
        </w:rPr>
        <w:t>a network operator should be able to restrict the usage of satellite access in a network (in the PLMN) when the user is not allowed to use the satellite access by subscription.</w:t>
      </w:r>
    </w:p>
    <w:p w14:paraId="4B09B451" w14:textId="744B01B4" w:rsidR="00437297" w:rsidRDefault="00437297" w:rsidP="00682C18">
      <w:pPr>
        <w:rPr>
          <w:rFonts w:ascii="Arial" w:hAnsi="Arial" w:cs="Arial"/>
        </w:rPr>
      </w:pPr>
      <w:r>
        <w:rPr>
          <w:rFonts w:ascii="Arial" w:hAnsi="Arial" w:cs="Arial"/>
        </w:rPr>
        <w:t>SA1 has no specific requirements on the above. However, a more generic requirement exists in TS 22.261</w:t>
      </w:r>
      <w:r w:rsidR="009A2C20">
        <w:rPr>
          <w:rFonts w:ascii="Arial" w:hAnsi="Arial" w:cs="Arial"/>
        </w:rPr>
        <w:t xml:space="preserve"> since Rel-15</w:t>
      </w:r>
      <w:r>
        <w:rPr>
          <w:rFonts w:ascii="Arial" w:hAnsi="Arial" w:cs="Arial"/>
        </w:rPr>
        <w:t>:</w:t>
      </w:r>
    </w:p>
    <w:p w14:paraId="1776D08A" w14:textId="77777777" w:rsidR="00437297" w:rsidRDefault="00437297" w:rsidP="00437297">
      <w:r>
        <w:t>The 5G system shall support selection among any available PLMN/RAT combinations, identified through their respective PLMN identifier and Radio Access Technology identifier, in a prioritised order. The priority order may, subject to operator policies, be provisioned in an Operator Controlled PLMN Selector lists with associated RAT identifiers, stored in the 5G UE.</w:t>
      </w:r>
    </w:p>
    <w:p w14:paraId="4B97D077" w14:textId="02404DC2" w:rsidR="00437297" w:rsidRPr="00682C18" w:rsidRDefault="00437297" w:rsidP="00682C18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SA1 assumes that existing solutions for restricting usage of specific </w:t>
      </w:r>
      <w:r w:rsidR="00D665BA">
        <w:rPr>
          <w:rFonts w:ascii="Arial" w:hAnsi="Arial" w:cs="Arial"/>
        </w:rPr>
        <w:t xml:space="preserve">access technology </w:t>
      </w:r>
      <w:r>
        <w:rPr>
          <w:rFonts w:ascii="Arial" w:hAnsi="Arial" w:cs="Arial"/>
        </w:rPr>
        <w:t xml:space="preserve">combinations in terrestrial networks </w:t>
      </w:r>
      <w:r w:rsidR="009A2C20">
        <w:rPr>
          <w:rFonts w:ascii="Arial" w:hAnsi="Arial" w:cs="Arial"/>
        </w:rPr>
        <w:t xml:space="preserve">that meet the general requirement above </w:t>
      </w:r>
      <w:r>
        <w:rPr>
          <w:rFonts w:ascii="Arial" w:hAnsi="Arial" w:cs="Arial"/>
        </w:rPr>
        <w:t>would also be applicable for the case described by CT1.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1C54816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682C18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</w:p>
    <w:p w14:paraId="3869F05F" w14:textId="5F11AE5A" w:rsidR="00B97703" w:rsidRDefault="00B97703" w:rsidP="00682C18">
      <w:pPr>
        <w:spacing w:after="120"/>
        <w:ind w:left="993" w:hanging="993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Cs/>
          <w:color w:val="000000"/>
        </w:rPr>
        <w:tab/>
      </w:r>
      <w:r w:rsidR="00682C18">
        <w:rPr>
          <w:rFonts w:ascii="Arial" w:hAnsi="Arial" w:cs="Arial"/>
          <w:bCs/>
          <w:color w:val="000000"/>
        </w:rPr>
        <w:t xml:space="preserve">SA1 </w:t>
      </w:r>
      <w:r w:rsidR="00682C18">
        <w:rPr>
          <w:rFonts w:ascii="Arial" w:hAnsi="Arial" w:cs="Arial"/>
          <w:color w:val="000000"/>
        </w:rPr>
        <w:t>asks CT1 to consider the response above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6C5A8118" w14:textId="275BC336" w:rsidR="001C2475" w:rsidRPr="002B7E09" w:rsidRDefault="001C2475" w:rsidP="001C2475">
      <w:bookmarkStart w:id="10" w:name="OLE_LINK55"/>
      <w:bookmarkStart w:id="11" w:name="OLE_LINK56"/>
      <w:bookmarkStart w:id="12" w:name="OLE_LINK53"/>
      <w:bookmarkStart w:id="13" w:name="OLE_LINK54"/>
      <w:r w:rsidRPr="002B7E09">
        <w:t>SA1#105</w:t>
      </w:r>
      <w:r w:rsidRPr="002B7E09">
        <w:tab/>
      </w:r>
      <w:bookmarkEnd w:id="10"/>
      <w:bookmarkEnd w:id="11"/>
      <w:r w:rsidRPr="002B7E09">
        <w:t>26Feb -01 Mar 2024</w:t>
      </w:r>
      <w:r w:rsidRPr="002B7E09">
        <w:tab/>
      </w:r>
      <w:r w:rsidRPr="002B7E09">
        <w:tab/>
      </w:r>
      <w:r w:rsidR="002B7E09" w:rsidRPr="002B7E09">
        <w:t>Athens, Gree</w:t>
      </w:r>
      <w:r w:rsidR="002B7E09">
        <w:t>ce</w:t>
      </w:r>
    </w:p>
    <w:p w14:paraId="2E422190" w14:textId="494A10DF" w:rsidR="002B7E09" w:rsidRPr="002B7E09" w:rsidRDefault="002B7E09" w:rsidP="002B7E09">
      <w:r w:rsidRPr="002B7E09">
        <w:t>SA1#106</w:t>
      </w:r>
      <w:r w:rsidRPr="002B7E09">
        <w:tab/>
        <w:t xml:space="preserve">27-31 May 2024 </w:t>
      </w:r>
      <w:r>
        <w:tab/>
      </w:r>
      <w:r>
        <w:tab/>
      </w:r>
      <w:r>
        <w:tab/>
      </w:r>
      <w:r w:rsidRPr="002B7E09">
        <w:t xml:space="preserve">Korea, </w:t>
      </w:r>
      <w:proofErr w:type="spellStart"/>
      <w:r w:rsidRPr="002B7E09">
        <w:t>Jeyju</w:t>
      </w:r>
      <w:proofErr w:type="spellEnd"/>
    </w:p>
    <w:p w14:paraId="616F7320" w14:textId="77777777" w:rsidR="002B7E09" w:rsidRPr="002B7E09" w:rsidRDefault="002B7E09" w:rsidP="001C2475"/>
    <w:bookmarkEnd w:id="12"/>
    <w:bookmarkEnd w:id="13"/>
    <w:p w14:paraId="1BA27C96" w14:textId="77777777" w:rsidR="00EF5C74" w:rsidRPr="002B7E09" w:rsidRDefault="00EF5C74" w:rsidP="001C2475"/>
    <w:sectPr w:rsidR="00EF5C74" w:rsidRPr="002B7E0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657233" w14:textId="77777777" w:rsidR="00474BE9" w:rsidRDefault="00474BE9">
      <w:pPr>
        <w:spacing w:after="0"/>
      </w:pPr>
      <w:r>
        <w:separator/>
      </w:r>
    </w:p>
  </w:endnote>
  <w:endnote w:type="continuationSeparator" w:id="0">
    <w:p w14:paraId="0BEE85DE" w14:textId="77777777" w:rsidR="00474BE9" w:rsidRDefault="00474B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87FE0B" w14:textId="77777777" w:rsidR="00474BE9" w:rsidRDefault="00474BE9">
      <w:pPr>
        <w:spacing w:after="0"/>
      </w:pPr>
      <w:r>
        <w:separator/>
      </w:r>
    </w:p>
  </w:footnote>
  <w:footnote w:type="continuationSeparator" w:id="0">
    <w:p w14:paraId="278B1B62" w14:textId="77777777" w:rsidR="00474BE9" w:rsidRDefault="00474BE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00"/>
  <w:doNotDisplayPageBoundaries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6242"/>
    <w:rsid w:val="0010276C"/>
    <w:rsid w:val="00135E78"/>
    <w:rsid w:val="00153FE2"/>
    <w:rsid w:val="0019251F"/>
    <w:rsid w:val="001C2475"/>
    <w:rsid w:val="001C5CF7"/>
    <w:rsid w:val="001D50E9"/>
    <w:rsid w:val="00200193"/>
    <w:rsid w:val="002B7E09"/>
    <w:rsid w:val="002F1940"/>
    <w:rsid w:val="00304DEF"/>
    <w:rsid w:val="00331517"/>
    <w:rsid w:val="00383545"/>
    <w:rsid w:val="004143BE"/>
    <w:rsid w:val="00433500"/>
    <w:rsid w:val="00433F71"/>
    <w:rsid w:val="00437297"/>
    <w:rsid w:val="00440D43"/>
    <w:rsid w:val="00474BE9"/>
    <w:rsid w:val="004E3939"/>
    <w:rsid w:val="00572763"/>
    <w:rsid w:val="005B0B83"/>
    <w:rsid w:val="00682C18"/>
    <w:rsid w:val="006C45A0"/>
    <w:rsid w:val="007F4F92"/>
    <w:rsid w:val="0084734A"/>
    <w:rsid w:val="0089692A"/>
    <w:rsid w:val="008D772F"/>
    <w:rsid w:val="008F5EA1"/>
    <w:rsid w:val="0099764C"/>
    <w:rsid w:val="009A2C20"/>
    <w:rsid w:val="00A51EF5"/>
    <w:rsid w:val="00A53463"/>
    <w:rsid w:val="00AF4274"/>
    <w:rsid w:val="00B97703"/>
    <w:rsid w:val="00C37814"/>
    <w:rsid w:val="00C56A1A"/>
    <w:rsid w:val="00CF6087"/>
    <w:rsid w:val="00D665BA"/>
    <w:rsid w:val="00DC68AA"/>
    <w:rsid w:val="00E11615"/>
    <w:rsid w:val="00E1224D"/>
    <w:rsid w:val="00EF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E0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B7E0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B7E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B7E0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B7E0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B7E0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B7E09"/>
    <w:pPr>
      <w:outlineLvl w:val="5"/>
    </w:pPr>
  </w:style>
  <w:style w:type="paragraph" w:styleId="Heading7">
    <w:name w:val="heading 7"/>
    <w:basedOn w:val="H6"/>
    <w:next w:val="Normal"/>
    <w:qFormat/>
    <w:rsid w:val="002B7E09"/>
    <w:pPr>
      <w:outlineLvl w:val="6"/>
    </w:pPr>
  </w:style>
  <w:style w:type="paragraph" w:styleId="Heading8">
    <w:name w:val="heading 8"/>
    <w:basedOn w:val="Heading1"/>
    <w:next w:val="Normal"/>
    <w:qFormat/>
    <w:rsid w:val="002B7E0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B7E09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B7E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2B7E09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B7E0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B7E09"/>
    <w:pPr>
      <w:spacing w:before="180"/>
      <w:ind w:left="2693" w:hanging="2693"/>
    </w:pPr>
    <w:rPr>
      <w:b/>
    </w:rPr>
  </w:style>
  <w:style w:type="paragraph" w:styleId="TOC1">
    <w:name w:val="toc 1"/>
    <w:semiHidden/>
    <w:rsid w:val="002B7E0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B7E0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B7E09"/>
    <w:pPr>
      <w:ind w:left="1701" w:hanging="1701"/>
    </w:pPr>
  </w:style>
  <w:style w:type="paragraph" w:styleId="TOC4">
    <w:name w:val="toc 4"/>
    <w:basedOn w:val="TOC3"/>
    <w:semiHidden/>
    <w:rsid w:val="002B7E09"/>
    <w:pPr>
      <w:ind w:left="1418" w:hanging="1418"/>
    </w:pPr>
  </w:style>
  <w:style w:type="paragraph" w:styleId="TOC3">
    <w:name w:val="toc 3"/>
    <w:basedOn w:val="TOC2"/>
    <w:semiHidden/>
    <w:rsid w:val="002B7E09"/>
    <w:pPr>
      <w:ind w:left="1134" w:hanging="1134"/>
    </w:pPr>
  </w:style>
  <w:style w:type="paragraph" w:styleId="TOC2">
    <w:name w:val="toc 2"/>
    <w:basedOn w:val="TOC1"/>
    <w:semiHidden/>
    <w:rsid w:val="002B7E0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B7E09"/>
    <w:pPr>
      <w:ind w:left="284"/>
    </w:pPr>
  </w:style>
  <w:style w:type="paragraph" w:styleId="Index1">
    <w:name w:val="index 1"/>
    <w:basedOn w:val="Normal"/>
    <w:semiHidden/>
    <w:rsid w:val="002B7E09"/>
    <w:pPr>
      <w:keepLines/>
      <w:spacing w:after="0"/>
    </w:pPr>
  </w:style>
  <w:style w:type="paragraph" w:customStyle="1" w:styleId="ZH">
    <w:name w:val="ZH"/>
    <w:rsid w:val="002B7E0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B7E09"/>
    <w:pPr>
      <w:outlineLvl w:val="9"/>
    </w:pPr>
  </w:style>
  <w:style w:type="paragraph" w:styleId="ListNumber2">
    <w:name w:val="List Number 2"/>
    <w:basedOn w:val="ListNumber"/>
    <w:semiHidden/>
    <w:rsid w:val="002B7E09"/>
    <w:pPr>
      <w:ind w:left="851"/>
    </w:pPr>
  </w:style>
  <w:style w:type="character" w:styleId="FootnoteReference">
    <w:name w:val="footnote reference"/>
    <w:semiHidden/>
    <w:rsid w:val="002B7E0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B7E0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B7E09"/>
    <w:rPr>
      <w:b/>
    </w:rPr>
  </w:style>
  <w:style w:type="paragraph" w:customStyle="1" w:styleId="TAC">
    <w:name w:val="TAC"/>
    <w:basedOn w:val="TAL"/>
    <w:rsid w:val="002B7E09"/>
    <w:pPr>
      <w:jc w:val="center"/>
    </w:pPr>
  </w:style>
  <w:style w:type="paragraph" w:customStyle="1" w:styleId="TF">
    <w:name w:val="TF"/>
    <w:basedOn w:val="TH"/>
    <w:rsid w:val="002B7E09"/>
    <w:pPr>
      <w:keepNext w:val="0"/>
      <w:spacing w:before="0" w:after="240"/>
    </w:pPr>
  </w:style>
  <w:style w:type="paragraph" w:customStyle="1" w:styleId="NO">
    <w:name w:val="NO"/>
    <w:basedOn w:val="Normal"/>
    <w:rsid w:val="002B7E09"/>
    <w:pPr>
      <w:keepLines/>
      <w:ind w:left="1135" w:hanging="851"/>
    </w:pPr>
  </w:style>
  <w:style w:type="paragraph" w:styleId="TOC9">
    <w:name w:val="toc 9"/>
    <w:basedOn w:val="TOC8"/>
    <w:semiHidden/>
    <w:rsid w:val="002B7E09"/>
    <w:pPr>
      <w:ind w:left="1418" w:hanging="1418"/>
    </w:pPr>
  </w:style>
  <w:style w:type="paragraph" w:customStyle="1" w:styleId="EX">
    <w:name w:val="EX"/>
    <w:basedOn w:val="Normal"/>
    <w:rsid w:val="002B7E09"/>
    <w:pPr>
      <w:keepLines/>
      <w:ind w:left="1702" w:hanging="1418"/>
    </w:pPr>
  </w:style>
  <w:style w:type="paragraph" w:customStyle="1" w:styleId="FP">
    <w:name w:val="FP"/>
    <w:basedOn w:val="Normal"/>
    <w:rsid w:val="002B7E09"/>
    <w:pPr>
      <w:spacing w:after="0"/>
    </w:pPr>
  </w:style>
  <w:style w:type="paragraph" w:customStyle="1" w:styleId="LD">
    <w:name w:val="LD"/>
    <w:rsid w:val="002B7E0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B7E09"/>
    <w:pPr>
      <w:spacing w:after="0"/>
    </w:pPr>
  </w:style>
  <w:style w:type="paragraph" w:customStyle="1" w:styleId="EW">
    <w:name w:val="EW"/>
    <w:basedOn w:val="EX"/>
    <w:rsid w:val="002B7E09"/>
    <w:pPr>
      <w:spacing w:after="0"/>
    </w:pPr>
  </w:style>
  <w:style w:type="paragraph" w:styleId="TOC6">
    <w:name w:val="toc 6"/>
    <w:basedOn w:val="TOC5"/>
    <w:next w:val="Normal"/>
    <w:semiHidden/>
    <w:rsid w:val="002B7E09"/>
    <w:pPr>
      <w:ind w:left="1985" w:hanging="1985"/>
    </w:pPr>
  </w:style>
  <w:style w:type="paragraph" w:styleId="TOC7">
    <w:name w:val="toc 7"/>
    <w:basedOn w:val="TOC6"/>
    <w:next w:val="Normal"/>
    <w:semiHidden/>
    <w:rsid w:val="002B7E09"/>
    <w:pPr>
      <w:ind w:left="2268" w:hanging="2268"/>
    </w:pPr>
  </w:style>
  <w:style w:type="paragraph" w:styleId="ListBullet2">
    <w:name w:val="List Bullet 2"/>
    <w:basedOn w:val="ListBullet"/>
    <w:semiHidden/>
    <w:rsid w:val="002B7E09"/>
    <w:pPr>
      <w:ind w:left="851"/>
    </w:pPr>
  </w:style>
  <w:style w:type="paragraph" w:styleId="ListBullet3">
    <w:name w:val="List Bullet 3"/>
    <w:basedOn w:val="ListBullet2"/>
    <w:semiHidden/>
    <w:rsid w:val="002B7E09"/>
    <w:pPr>
      <w:ind w:left="1135"/>
    </w:pPr>
  </w:style>
  <w:style w:type="paragraph" w:styleId="ListNumber">
    <w:name w:val="List Number"/>
    <w:basedOn w:val="List"/>
    <w:semiHidden/>
    <w:rsid w:val="002B7E09"/>
  </w:style>
  <w:style w:type="paragraph" w:customStyle="1" w:styleId="EQ">
    <w:name w:val="EQ"/>
    <w:basedOn w:val="Normal"/>
    <w:next w:val="Normal"/>
    <w:rsid w:val="002B7E0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B7E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7E0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7E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B7E09"/>
    <w:pPr>
      <w:jc w:val="right"/>
    </w:pPr>
  </w:style>
  <w:style w:type="paragraph" w:customStyle="1" w:styleId="H6">
    <w:name w:val="H6"/>
    <w:basedOn w:val="Heading5"/>
    <w:next w:val="Normal"/>
    <w:rsid w:val="002B7E0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7E09"/>
    <w:pPr>
      <w:ind w:left="851" w:hanging="851"/>
    </w:pPr>
  </w:style>
  <w:style w:type="paragraph" w:customStyle="1" w:styleId="TAL">
    <w:name w:val="TAL"/>
    <w:basedOn w:val="Normal"/>
    <w:rsid w:val="002B7E0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7E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B7E0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B7E0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B7E0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B7E09"/>
    <w:pPr>
      <w:framePr w:wrap="notBeside" w:y="16161"/>
    </w:pPr>
  </w:style>
  <w:style w:type="character" w:customStyle="1" w:styleId="ZGSM">
    <w:name w:val="ZGSM"/>
    <w:rsid w:val="002B7E09"/>
  </w:style>
  <w:style w:type="paragraph" w:styleId="List2">
    <w:name w:val="List 2"/>
    <w:basedOn w:val="List"/>
    <w:semiHidden/>
    <w:rsid w:val="002B7E09"/>
    <w:pPr>
      <w:ind w:left="851"/>
    </w:pPr>
  </w:style>
  <w:style w:type="paragraph" w:customStyle="1" w:styleId="ZG">
    <w:name w:val="ZG"/>
    <w:rsid w:val="002B7E0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B7E09"/>
    <w:pPr>
      <w:ind w:left="1135"/>
    </w:pPr>
  </w:style>
  <w:style w:type="paragraph" w:styleId="List4">
    <w:name w:val="List 4"/>
    <w:basedOn w:val="List3"/>
    <w:semiHidden/>
    <w:rsid w:val="002B7E09"/>
    <w:pPr>
      <w:ind w:left="1418"/>
    </w:pPr>
  </w:style>
  <w:style w:type="paragraph" w:styleId="List5">
    <w:name w:val="List 5"/>
    <w:basedOn w:val="List4"/>
    <w:semiHidden/>
    <w:rsid w:val="002B7E09"/>
    <w:pPr>
      <w:ind w:left="1702"/>
    </w:pPr>
  </w:style>
  <w:style w:type="paragraph" w:customStyle="1" w:styleId="EditorsNote">
    <w:name w:val="Editor's Note"/>
    <w:basedOn w:val="NO"/>
    <w:rsid w:val="002B7E09"/>
    <w:rPr>
      <w:color w:val="FF0000"/>
    </w:rPr>
  </w:style>
  <w:style w:type="paragraph" w:styleId="List">
    <w:name w:val="List"/>
    <w:basedOn w:val="Normal"/>
    <w:semiHidden/>
    <w:rsid w:val="002B7E09"/>
    <w:pPr>
      <w:ind w:left="568" w:hanging="284"/>
    </w:pPr>
  </w:style>
  <w:style w:type="paragraph" w:styleId="ListBullet">
    <w:name w:val="List Bullet"/>
    <w:basedOn w:val="List"/>
    <w:semiHidden/>
    <w:rsid w:val="002B7E09"/>
  </w:style>
  <w:style w:type="paragraph" w:styleId="ListBullet4">
    <w:name w:val="List Bullet 4"/>
    <w:basedOn w:val="ListBullet3"/>
    <w:semiHidden/>
    <w:rsid w:val="002B7E09"/>
    <w:pPr>
      <w:ind w:left="1418"/>
    </w:pPr>
  </w:style>
  <w:style w:type="paragraph" w:styleId="ListBullet5">
    <w:name w:val="List Bullet 5"/>
    <w:basedOn w:val="ListBullet4"/>
    <w:semiHidden/>
    <w:rsid w:val="002B7E09"/>
    <w:pPr>
      <w:ind w:left="1702"/>
    </w:pPr>
  </w:style>
  <w:style w:type="paragraph" w:customStyle="1" w:styleId="B2">
    <w:name w:val="B2"/>
    <w:basedOn w:val="List2"/>
    <w:rsid w:val="002B7E09"/>
  </w:style>
  <w:style w:type="paragraph" w:customStyle="1" w:styleId="B3">
    <w:name w:val="B3"/>
    <w:basedOn w:val="List3"/>
    <w:rsid w:val="002B7E09"/>
  </w:style>
  <w:style w:type="paragraph" w:customStyle="1" w:styleId="B4">
    <w:name w:val="B4"/>
    <w:basedOn w:val="List4"/>
    <w:rsid w:val="002B7E09"/>
  </w:style>
  <w:style w:type="paragraph" w:customStyle="1" w:styleId="B5">
    <w:name w:val="B5"/>
    <w:basedOn w:val="List5"/>
    <w:rsid w:val="002B7E09"/>
  </w:style>
  <w:style w:type="paragraph" w:customStyle="1" w:styleId="ZTD">
    <w:name w:val="ZTD"/>
    <w:basedOn w:val="ZB"/>
    <w:rsid w:val="002B7E0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D665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6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3</TotalTime>
  <Pages>2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Apple</cp:lastModifiedBy>
  <cp:revision>4</cp:revision>
  <cp:lastPrinted>2002-04-23T07:10:00Z</cp:lastPrinted>
  <dcterms:created xsi:type="dcterms:W3CDTF">2023-11-03T17:19:00Z</dcterms:created>
  <dcterms:modified xsi:type="dcterms:W3CDTF">2023-11-03T17:52:00Z</dcterms:modified>
</cp:coreProperties>
</file>